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：</w:t>
      </w:r>
    </w:p>
    <w:p>
      <w:pPr>
        <w:pStyle w:val="5"/>
        <w:jc w:val="center"/>
        <w:rPr>
          <w:rFonts w:ascii="Arial Unicode MS" w:eastAsia="Arial Unicode MS" w:cs="Arial Unicode MS"/>
          <w:sz w:val="44"/>
          <w:szCs w:val="44"/>
        </w:rPr>
      </w:pPr>
      <w:r>
        <w:rPr>
          <w:rFonts w:hint="eastAsia" w:ascii="Arial Unicode MS" w:eastAsia="Arial Unicode MS" w:cs="Arial Unicode MS"/>
          <w:sz w:val="44"/>
          <w:szCs w:val="44"/>
        </w:rPr>
        <w:t>辽宁省强制检定计量器具指定计量检定机构检定申请单（省外）</w:t>
      </w:r>
    </w:p>
    <w:p>
      <w:pPr>
        <w:pStyle w:val="5"/>
        <w:rPr>
          <w:rFonts w:ascii="楷体" w:hAnsi="楷体" w:eastAsia="楷体" w:cs="仿宋"/>
          <w:u w:val="single"/>
        </w:rPr>
      </w:pPr>
      <w:r>
        <w:rPr>
          <w:rFonts w:ascii="仿宋" w:hAnsi="仿宋" w:eastAsia="仿宋" w:cs="Times New Roman"/>
          <w:color w:val="auto"/>
          <w:kern w:val="2"/>
        </w:rPr>
        <w:t>申请单位：</w:t>
      </w:r>
      <w:r>
        <w:rPr>
          <w:rFonts w:hint="eastAsia" w:ascii="楷体" w:hAnsi="楷体" w:eastAsia="楷体" w:cs="仿宋"/>
        </w:rPr>
        <w:t xml:space="preserve">                                                 （盖章）</w:t>
      </w:r>
      <w:r>
        <w:rPr>
          <w:rFonts w:ascii="仿宋" w:hAnsi="仿宋" w:eastAsia="仿宋" w:cs="Times New Roman"/>
          <w:color w:val="auto"/>
          <w:kern w:val="2"/>
        </w:rPr>
        <w:t>指定机构</w:t>
      </w:r>
      <w:r>
        <w:rPr>
          <w:rFonts w:ascii="楷体" w:hAnsi="楷体" w:eastAsia="楷体" w:cs="仿宋"/>
        </w:rPr>
        <w:t>：</w:t>
      </w:r>
      <w:r>
        <w:rPr>
          <w:rFonts w:hint="eastAsia" w:ascii="楷体" w:hAnsi="楷体" w:eastAsia="楷体" w:cs="仿宋"/>
        </w:rPr>
        <w:t xml:space="preserve">                           </w:t>
      </w:r>
    </w:p>
    <w:p>
      <w:pPr>
        <w:pStyle w:val="5"/>
        <w:rPr>
          <w:rFonts w:ascii="楷体" w:hAnsi="楷体" w:eastAsia="楷体" w:cs="仿宋"/>
        </w:rPr>
      </w:pPr>
      <w:r>
        <w:rPr>
          <w:rFonts w:ascii="仿宋" w:hAnsi="仿宋" w:eastAsia="仿宋" w:cs="Times New Roman"/>
          <w:color w:val="auto"/>
          <w:kern w:val="2"/>
        </w:rPr>
        <w:t>联</w:t>
      </w:r>
      <w:r>
        <w:rPr>
          <w:rFonts w:hint="eastAsia" w:ascii="仿宋" w:hAnsi="仿宋" w:eastAsia="仿宋" w:cs="Times New Roman"/>
          <w:color w:val="auto"/>
          <w:kern w:val="2"/>
        </w:rPr>
        <w:t xml:space="preserve"> </w:t>
      </w:r>
      <w:r>
        <w:rPr>
          <w:rFonts w:ascii="仿宋" w:hAnsi="仿宋" w:eastAsia="仿宋" w:cs="Times New Roman"/>
          <w:color w:val="auto"/>
          <w:kern w:val="2"/>
        </w:rPr>
        <w:t>系</w:t>
      </w:r>
      <w:r>
        <w:rPr>
          <w:rFonts w:hint="eastAsia" w:ascii="仿宋" w:hAnsi="仿宋" w:eastAsia="仿宋" w:cs="Times New Roman"/>
          <w:color w:val="auto"/>
          <w:kern w:val="2"/>
        </w:rPr>
        <w:t xml:space="preserve"> </w:t>
      </w:r>
      <w:r>
        <w:rPr>
          <w:rFonts w:ascii="仿宋" w:hAnsi="仿宋" w:eastAsia="仿宋" w:cs="Times New Roman"/>
          <w:color w:val="auto"/>
          <w:kern w:val="2"/>
        </w:rPr>
        <w:t>人</w:t>
      </w:r>
      <w:r>
        <w:rPr>
          <w:rFonts w:ascii="楷体" w:hAnsi="楷体" w:eastAsia="楷体" w:cs="仿宋"/>
        </w:rPr>
        <w:t>：</w:t>
      </w:r>
      <w:r>
        <w:rPr>
          <w:rFonts w:hint="eastAsia" w:ascii="楷体" w:hAnsi="楷体" w:eastAsia="楷体" w:cs="仿宋"/>
        </w:rPr>
        <w:t xml:space="preserve">                                                         </w:t>
      </w:r>
      <w:r>
        <w:rPr>
          <w:rFonts w:ascii="仿宋" w:hAnsi="仿宋" w:eastAsia="仿宋" w:cs="Times New Roman"/>
          <w:color w:val="auto"/>
          <w:kern w:val="2"/>
        </w:rPr>
        <w:t>承</w:t>
      </w:r>
      <w:r>
        <w:rPr>
          <w:rFonts w:hint="eastAsia" w:ascii="仿宋" w:hAnsi="仿宋" w:eastAsia="仿宋" w:cs="Times New Roman"/>
          <w:color w:val="auto"/>
          <w:kern w:val="2"/>
        </w:rPr>
        <w:t xml:space="preserve"> </w:t>
      </w:r>
      <w:r>
        <w:rPr>
          <w:rFonts w:ascii="仿宋" w:hAnsi="仿宋" w:eastAsia="仿宋" w:cs="Times New Roman"/>
          <w:color w:val="auto"/>
          <w:kern w:val="2"/>
        </w:rPr>
        <w:t>办</w:t>
      </w:r>
      <w:r>
        <w:rPr>
          <w:rFonts w:hint="eastAsia" w:ascii="仿宋" w:hAnsi="仿宋" w:eastAsia="仿宋" w:cs="Times New Roman"/>
          <w:color w:val="auto"/>
          <w:kern w:val="2"/>
        </w:rPr>
        <w:t xml:space="preserve"> </w:t>
      </w:r>
      <w:r>
        <w:rPr>
          <w:rFonts w:ascii="仿宋" w:hAnsi="仿宋" w:eastAsia="仿宋" w:cs="Times New Roman"/>
          <w:color w:val="auto"/>
          <w:kern w:val="2"/>
        </w:rPr>
        <w:t>人</w:t>
      </w:r>
      <w:r>
        <w:rPr>
          <w:rFonts w:ascii="楷体" w:hAnsi="楷体" w:eastAsia="楷体" w:cs="仿宋"/>
        </w:rPr>
        <w:t>：</w:t>
      </w:r>
      <w:r>
        <w:rPr>
          <w:rFonts w:hint="eastAsia" w:ascii="楷体" w:hAnsi="楷体" w:eastAsia="楷体" w:cs="仿宋"/>
        </w:rPr>
        <w:t xml:space="preserve">                                       </w:t>
      </w:r>
    </w:p>
    <w:p>
      <w:pPr>
        <w:pStyle w:val="5"/>
        <w:spacing w:after="156" w:afterLines="50"/>
        <w:rPr>
          <w:rFonts w:ascii="楷体" w:hAnsi="楷体" w:eastAsia="楷体" w:cs="仿宋"/>
        </w:rPr>
      </w:pPr>
      <w:r>
        <w:rPr>
          <w:rFonts w:ascii="仿宋" w:hAnsi="仿宋" w:eastAsia="仿宋" w:cs="Times New Roman"/>
          <w:color w:val="auto"/>
          <w:kern w:val="2"/>
        </w:rPr>
        <w:t>联系电话</w:t>
      </w:r>
      <w:r>
        <w:rPr>
          <w:rFonts w:ascii="楷体" w:hAnsi="楷体" w:eastAsia="楷体" w:cs="仿宋"/>
        </w:rPr>
        <w:t>：</w:t>
      </w:r>
      <w:r>
        <w:rPr>
          <w:rFonts w:hint="eastAsia" w:ascii="楷体" w:hAnsi="楷体" w:eastAsia="楷体" w:cs="仿宋"/>
        </w:rPr>
        <w:t xml:space="preserve">                                                         </w:t>
      </w:r>
      <w:r>
        <w:rPr>
          <w:rFonts w:ascii="仿宋" w:hAnsi="仿宋" w:eastAsia="仿宋" w:cs="Times New Roman"/>
          <w:color w:val="auto"/>
          <w:kern w:val="2"/>
        </w:rPr>
        <w:t>联系电话</w:t>
      </w:r>
      <w:r>
        <w:rPr>
          <w:rFonts w:ascii="楷体" w:hAnsi="楷体" w:eastAsia="楷体" w:cs="仿宋"/>
        </w:rPr>
        <w:t>：</w:t>
      </w:r>
      <w:r>
        <w:rPr>
          <w:rFonts w:hint="eastAsia" w:ascii="楷体" w:hAnsi="楷体" w:eastAsia="楷体" w:cs="仿宋"/>
        </w:rPr>
        <w:t xml:space="preserve">                                        </w:t>
      </w:r>
      <w:r>
        <w:rPr>
          <w:rFonts w:hint="eastAsia" w:ascii="仿宋" w:hAnsi="仿宋" w:eastAsia="仿宋" w:cs="Times New Roman"/>
          <w:color w:val="auto"/>
          <w:kern w:val="2"/>
        </w:rPr>
        <w:t xml:space="preserve"> </w:t>
      </w:r>
    </w:p>
    <w:tbl>
      <w:tblPr>
        <w:tblStyle w:val="3"/>
        <w:tblW w:w="14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688"/>
        <w:gridCol w:w="1014"/>
        <w:gridCol w:w="2920"/>
        <w:gridCol w:w="6"/>
        <w:gridCol w:w="2252"/>
        <w:gridCol w:w="1675"/>
        <w:gridCol w:w="13"/>
        <w:gridCol w:w="1816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92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器具名称</w:t>
            </w:r>
          </w:p>
        </w:tc>
        <w:tc>
          <w:tcPr>
            <w:tcW w:w="1014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数量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规格型号/量程</w:t>
            </w:r>
          </w:p>
        </w:tc>
        <w:tc>
          <w:tcPr>
            <w:tcW w:w="2252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出厂编号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使用领域</w:t>
            </w:r>
          </w:p>
        </w:tc>
        <w:tc>
          <w:tcPr>
            <w:tcW w:w="1816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国家强检目录编号</w:t>
            </w:r>
          </w:p>
        </w:tc>
        <w:tc>
          <w:tcPr>
            <w:tcW w:w="1828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确认结果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92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688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014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2926" w:type="dxa"/>
            <w:gridSpan w:val="2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2252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688" w:type="dxa"/>
            <w:gridSpan w:val="2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816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828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2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688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014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2926" w:type="dxa"/>
            <w:gridSpan w:val="2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2252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688" w:type="dxa"/>
            <w:gridSpan w:val="2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816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828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92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688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014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2926" w:type="dxa"/>
            <w:gridSpan w:val="2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2252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688" w:type="dxa"/>
            <w:gridSpan w:val="2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816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  <w:tc>
          <w:tcPr>
            <w:tcW w:w="1828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3794" w:type="dxa"/>
            <w:gridSpan w:val="3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申请声明：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1.此次申请检定的计量器具为强制检定计量器具。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2.申请人对所填报信息的准确性负责，并为此承担责任。</w:t>
            </w:r>
          </w:p>
          <w:p>
            <w:pPr>
              <w:pStyle w:val="5"/>
              <w:rPr>
                <w:rFonts w:hint="eastAsia"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送检单位/个人（签章）：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联系人：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联系电话：</w:t>
            </w:r>
          </w:p>
        </w:tc>
        <w:tc>
          <w:tcPr>
            <w:tcW w:w="2920" w:type="dxa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审查意见：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所在地市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lang w:eastAsia="zh-CN"/>
              </w:rPr>
              <w:t>级</w:t>
            </w:r>
            <w:r>
              <w:rPr>
                <w:rFonts w:ascii="仿宋" w:hAnsi="仿宋" w:eastAsia="仿宋" w:cs="Times New Roman"/>
                <w:color w:val="auto"/>
                <w:kern w:val="2"/>
              </w:rPr>
              <w:t>计量行政部门（盖章）：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确认人：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联系电话：</w:t>
            </w:r>
          </w:p>
        </w:tc>
        <w:tc>
          <w:tcPr>
            <w:tcW w:w="3933" w:type="dxa"/>
            <w:gridSpan w:val="3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审查意见：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</w:rPr>
              <w:t>辽宁省检验检测认证中心（原辽宁省计量科学研究院）</w:t>
            </w:r>
            <w:r>
              <w:rPr>
                <w:rFonts w:ascii="仿宋" w:hAnsi="仿宋" w:eastAsia="仿宋" w:cs="Times New Roman"/>
                <w:color w:val="auto"/>
                <w:kern w:val="2"/>
              </w:rPr>
              <w:t>（盖章）：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确认人：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联系电话：</w:t>
            </w:r>
          </w:p>
        </w:tc>
        <w:tc>
          <w:tcPr>
            <w:tcW w:w="3657" w:type="dxa"/>
            <w:gridSpan w:val="3"/>
          </w:tcPr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审查意见：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</w:rPr>
              <w:t>省级</w:t>
            </w:r>
            <w:r>
              <w:rPr>
                <w:rFonts w:ascii="仿宋" w:hAnsi="仿宋" w:eastAsia="仿宋" w:cs="Times New Roman"/>
                <w:color w:val="auto"/>
                <w:kern w:val="2"/>
              </w:rPr>
              <w:t>计量行政部门（盖章）：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确认人：</w:t>
            </w:r>
          </w:p>
          <w:p>
            <w:pPr>
              <w:pStyle w:val="5"/>
              <w:rPr>
                <w:rFonts w:ascii="仿宋" w:hAnsi="仿宋" w:eastAsia="仿宋" w:cs="Times New Roman"/>
                <w:color w:val="auto"/>
                <w:kern w:val="2"/>
              </w:rPr>
            </w:pPr>
            <w:r>
              <w:rPr>
                <w:rFonts w:ascii="仿宋" w:hAnsi="仿宋" w:eastAsia="仿宋" w:cs="Times New Roman"/>
                <w:color w:val="auto"/>
                <w:kern w:val="2"/>
              </w:rPr>
              <w:t>联系电话：</w:t>
            </w:r>
            <w:bookmarkStart w:id="0" w:name="_GoBack"/>
            <w:bookmarkEnd w:id="0"/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说明：1.超出本页项目可续页；2.无送检单位，送检个人签字，申报单无效。3.送省院和省内其他机构检定需要加盖市局公章。</w:t>
      </w:r>
    </w:p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4.一式三份，申请单位、市级计量行政部门、指定机构各一份。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37"/>
    <w:rsid w:val="0052265C"/>
    <w:rsid w:val="00AD2337"/>
    <w:rsid w:val="00CE1C5E"/>
    <w:rsid w:val="2399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12</TotalTime>
  <ScaleCrop>false</ScaleCrop>
  <LinksUpToDate>false</LinksUpToDate>
  <CharactersWithSpaces>714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2019-05-23T07:38:00Z</dcterms:created>
  <dc:creator>Windows 用户</dc:creator>
  <cp:lastModifiedBy>Administrator</cp:lastModifiedBy>
  <dcterms:modified xsi:type="dcterms:W3CDTF">2019-05-23T08:05:50Z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